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2021年省技工院校重点建设</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专项审计（三次）项目询价公告</w:t>
      </w:r>
    </w:p>
    <w:p>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eastAsia" w:ascii="仿宋_GB2312" w:hAnsi="Times New Roman" w:eastAsia="仿宋_GB2312" w:cs="仿宋_GB2312"/>
          <w:color w:val="000000"/>
          <w:kern w:val="2"/>
          <w:sz w:val="28"/>
          <w:szCs w:val="28"/>
          <w:u w:val="single"/>
          <w:lang w:val="en-US" w:eastAsia="zh-CN" w:bidi="ar"/>
        </w:rPr>
        <w:t>（三次）</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pPr>
        <w:pStyle w:val="4"/>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 xml:space="preserve">高水平技工院校; </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需对上述项目经费支出进行审计，审计金额约</w:t>
      </w:r>
      <w:r>
        <w:rPr>
          <w:rFonts w:hint="eastAsia" w:ascii="仿宋_GB2312" w:hAnsi="Times New Roman" w:eastAsia="仿宋_GB2312" w:cs="仿宋_GB2312"/>
          <w:b w:val="0"/>
          <w:bCs w:val="0"/>
          <w:color w:val="000000"/>
          <w:kern w:val="2"/>
          <w:sz w:val="28"/>
          <w:szCs w:val="28"/>
          <w:lang w:val="en-US" w:eastAsia="zh-CN" w:bidi="ar"/>
        </w:rPr>
        <w:t>824.34</w:t>
      </w:r>
      <w:r>
        <w:rPr>
          <w:rFonts w:hint="default" w:ascii="仿宋_GB2312" w:hAnsi="Times New Roman" w:eastAsia="仿宋_GB2312" w:cs="仿宋_GB2312"/>
          <w:b w:val="0"/>
          <w:bCs w:val="0"/>
          <w:color w:val="000000"/>
          <w:kern w:val="2"/>
          <w:sz w:val="28"/>
          <w:szCs w:val="28"/>
          <w:lang w:val="en-US" w:eastAsia="zh-CN" w:bidi="ar"/>
        </w:rPr>
        <w:t>万元，需出具审计报告。</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备注：需在10日内完成审计工作。</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pPr>
        <w:pStyle w:val="4"/>
        <w:keepNext w:val="0"/>
        <w:keepLines w:val="0"/>
        <w:pageBreakBefore w:val="0"/>
        <w:widowControl/>
        <w:kinsoku/>
        <w:wordWrap/>
        <w:overflowPunct/>
        <w:topLinePunct w:val="0"/>
        <w:autoSpaceDE/>
        <w:autoSpaceDN/>
        <w:bidi w:val="0"/>
        <w:adjustRightInd w:val="0"/>
        <w:snapToGrid w:val="0"/>
        <w:spacing w:before="0" w:beforeAutospacing="0" w:line="42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2</w:t>
      </w:r>
      <w:r>
        <w:rPr>
          <w:rFonts w:hint="default" w:ascii="仿宋_GB2312" w:eastAsia="仿宋_GB2312" w:cs="仿宋_GB2312"/>
          <w:color w:val="000000"/>
          <w:kern w:val="2"/>
          <w:sz w:val="28"/>
          <w:szCs w:val="28"/>
        </w:rPr>
        <w:t>万元，超过预算的报价为无效报价。</w:t>
      </w:r>
    </w:p>
    <w:p>
      <w:pPr>
        <w:pStyle w:val="4"/>
        <w:keepNext w:val="0"/>
        <w:keepLines w:val="0"/>
        <w:pageBreakBefore w:val="0"/>
        <w:widowControl/>
        <w:kinsoku/>
        <w:wordWrap/>
        <w:overflowPunct/>
        <w:topLinePunct w:val="0"/>
        <w:autoSpaceDE/>
        <w:autoSpaceDN/>
        <w:bidi w:val="0"/>
        <w:adjustRightInd w:val="0"/>
        <w:snapToGrid w:val="0"/>
        <w:spacing w:before="0" w:beforeAutospacing="0" w:line="42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招标人不支付中标金额以外的任何费用。</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30</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6</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6</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履约</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服务期满</w:t>
      </w:r>
      <w:r>
        <w:rPr>
          <w:rFonts w:hint="eastAsia" w:ascii="仿宋_GB2312" w:hAnsi="仿宋_GB2312" w:eastAsia="仿宋_GB2312" w:cs="仿宋_GB2312"/>
          <w:color w:val="000000"/>
          <w:sz w:val="28"/>
          <w:szCs w:val="28"/>
        </w:rPr>
        <w:t>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27</w:t>
      </w:r>
      <w:bookmarkStart w:id="0" w:name="_GoBack"/>
      <w:bookmarkEnd w:id="0"/>
      <w:r>
        <w:rPr>
          <w:rFonts w:hint="eastAsia" w:ascii="仿宋_GB2312" w:hAnsi="仿宋_GB2312" w:eastAsia="仿宋_GB2312" w:cs="仿宋_GB2312"/>
          <w:color w:val="000000"/>
          <w:sz w:val="28"/>
          <w:szCs w:val="28"/>
        </w:rPr>
        <w:t>日</w:t>
      </w: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2"/>
        <w:gridCol w:w="4145"/>
        <w:gridCol w:w="2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8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59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r>
              <w:rPr>
                <w:rFonts w:hint="eastAsia" w:ascii="仿宋_GB2312" w:hAnsi="Times New Roman" w:eastAsia="仿宋_GB2312" w:cs="仿宋_GB2312"/>
                <w:color w:val="000000"/>
                <w:kern w:val="2"/>
                <w:sz w:val="28"/>
                <w:szCs w:val="28"/>
                <w:u w:val="none"/>
                <w:lang w:val="en-US" w:eastAsia="zh-CN" w:bidi="ar"/>
              </w:rPr>
              <w:t>2021</w:t>
            </w:r>
            <w:r>
              <w:rPr>
                <w:rFonts w:hint="default" w:ascii="仿宋_GB2312" w:hAnsi="Times New Roman" w:eastAsia="仿宋_GB2312" w:cs="仿宋_GB2312"/>
                <w:color w:val="000000"/>
                <w:kern w:val="2"/>
                <w:sz w:val="28"/>
                <w:szCs w:val="28"/>
                <w:u w:val="none"/>
                <w:lang w:val="en-US" w:eastAsia="zh-CN" w:bidi="ar"/>
              </w:rPr>
              <w:t>年</w:t>
            </w:r>
            <w:r>
              <w:rPr>
                <w:rFonts w:hint="eastAsia" w:ascii="仿宋_GB2312" w:hAnsi="Times New Roman" w:eastAsia="仿宋_GB2312" w:cs="仿宋_GB2312"/>
                <w:color w:val="000000"/>
                <w:kern w:val="2"/>
                <w:sz w:val="28"/>
                <w:szCs w:val="28"/>
                <w:u w:val="none"/>
                <w:lang w:val="en-US" w:eastAsia="zh-CN" w:bidi="ar"/>
              </w:rPr>
              <w:t>省技工院校重点建设项目</w:t>
            </w:r>
            <w:r>
              <w:rPr>
                <w:rFonts w:hint="default" w:ascii="仿宋_GB2312" w:hAnsi="Times New Roman" w:eastAsia="仿宋_GB2312" w:cs="仿宋_GB2312"/>
                <w:color w:val="000000"/>
                <w:kern w:val="2"/>
                <w:sz w:val="28"/>
                <w:szCs w:val="28"/>
                <w:u w:val="none"/>
                <w:lang w:val="en-US" w:eastAsia="zh-CN" w:bidi="ar"/>
              </w:rPr>
              <w:t>专项资金审计</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851" w:type="dxa"/>
            <w:vMerge w:val="restart"/>
            <w:tcBorders>
              <w:top w:val="nil"/>
              <w:left w:val="nil"/>
              <w:bottom w:val="nil"/>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592"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851" w:type="dxa"/>
            <w:vMerge w:val="continue"/>
            <w:tcBorders>
              <w:top w:val="nil"/>
              <w:left w:val="nil"/>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pPr>
        <w:pStyle w:val="4"/>
        <w:widowControl/>
        <w:adjustRightInd w:val="0"/>
        <w:snapToGrid w:val="0"/>
        <w:spacing w:before="0" w:beforeAutospacing="1" w:line="460" w:lineRule="exact"/>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仿宋_GB2312" w:eastAsia="仿宋_GB2312" w:cs="仿宋_GB2312"/>
          <w:b/>
          <w:bCs/>
          <w:color w:val="000000"/>
          <w:kern w:val="1"/>
          <w:sz w:val="28"/>
          <w:szCs w:val="28"/>
        </w:rPr>
      </w:pPr>
      <w:r>
        <w:rPr>
          <w:rFonts w:hint="default" w:ascii="Times New Roman" w:hAnsi="Times New Roman" w:cs="Times New Roman"/>
          <w:color w:val="000000"/>
          <w:kern w:val="2"/>
          <w:sz w:val="28"/>
          <w:szCs w:val="28"/>
        </w:rPr>
        <w:t xml:space="preserve">  </w:t>
      </w:r>
      <w:r>
        <w:rPr>
          <w:rFonts w:hint="default" w:ascii="仿宋_GB2312" w:eastAsia="仿宋_GB2312" w:cs="仿宋_GB2312"/>
          <w:b/>
          <w:bCs/>
          <w:color w:val="000000"/>
          <w:kern w:val="1"/>
          <w:sz w:val="28"/>
          <w:szCs w:val="28"/>
        </w:rPr>
        <w:t>诚实守信承诺书格式</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专项资金审计项目</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投标人定名称（公章）；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w:t>
      </w:r>
      <w:r>
        <w:rPr>
          <w:rFonts w:hint="default" w:ascii="Times New Roman" w:hAnsi="Times New Roman" w:eastAsia="宋体" w:cs="Times New Roman"/>
          <w:color w:val="000000"/>
          <w:kern w:val="2"/>
          <w:sz w:val="24"/>
          <w:szCs w:val="24"/>
          <w:u w:val="single"/>
          <w:lang w:val="en-US" w:eastAsia="zh-CN" w:bidi="ar"/>
        </w:rPr>
        <w:t>_______       _</w:t>
      </w:r>
      <w:r>
        <w:rPr>
          <w:rFonts w:hint="eastAsia" w:ascii="宋体" w:hAnsi="宋体" w:eastAsia="宋体" w:cs="宋体"/>
          <w:color w:val="000000"/>
          <w:kern w:val="2"/>
          <w:sz w:val="24"/>
          <w:szCs w:val="24"/>
          <w:lang w:val="en-US" w:eastAsia="zh-CN" w:bidi="ar"/>
        </w:rPr>
        <w:t>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default" w:ascii="仿宋_GB2312" w:hAnsi="Times New Roman" w:eastAsia="仿宋_GB2312" w:cs="仿宋_GB2312"/>
          <w:color w:val="000000"/>
          <w:kern w:val="2"/>
          <w:sz w:val="24"/>
          <w:szCs w:val="24"/>
          <w:u w:val="single"/>
          <w:lang w:val="en-US" w:eastAsia="zh-CN" w:bidi="ar"/>
        </w:rPr>
        <w:t>XJ202</w:t>
      </w:r>
      <w:r>
        <w:rPr>
          <w:rFonts w:hint="eastAsia" w:ascii="仿宋_GB2312" w:hAnsi="Times New Roman" w:eastAsia="仿宋_GB2312" w:cs="仿宋_GB2312"/>
          <w:color w:val="000000"/>
          <w:kern w:val="2"/>
          <w:sz w:val="24"/>
          <w:szCs w:val="24"/>
          <w:u w:val="single"/>
          <w:lang w:val="en-US" w:eastAsia="zh-CN" w:bidi="ar"/>
        </w:rPr>
        <w:t>4043</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pPr>
        <w:pStyle w:val="7"/>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w:t>
      </w:r>
      <w:r>
        <w:rPr>
          <w:rFonts w:hint="eastAsia" w:ascii="宋体" w:hAnsi="宋体" w:eastAsia="宋体" w:cs="宋体"/>
          <w:bCs/>
          <w:color w:val="000000"/>
          <w:kern w:val="2"/>
          <w:sz w:val="24"/>
          <w:szCs w:val="24"/>
          <w:u w:val="single"/>
          <w:lang w:val="en-US" w:eastAsia="zh-CN" w:bidi="ar"/>
        </w:rPr>
        <w:t>_______________________</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日期：</w:t>
      </w:r>
      <w:r>
        <w:rPr>
          <w:rFonts w:hint="eastAsia" w:ascii="宋体" w:hAnsi="宋体" w:eastAsia="宋体" w:cs="宋体"/>
          <w:bCs/>
          <w:color w:val="000000"/>
          <w:kern w:val="2"/>
          <w:sz w:val="24"/>
          <w:szCs w:val="24"/>
          <w:u w:val="single"/>
          <w:lang w:val="en-US" w:eastAsia="zh-CN" w:bidi="ar"/>
        </w:rPr>
        <w:t>______</w:t>
      </w:r>
      <w:r>
        <w:rPr>
          <w:rFonts w:hint="eastAsia" w:ascii="宋体" w:hAnsi="宋体" w:eastAsia="宋体" w:cs="宋体"/>
          <w:bCs/>
          <w:color w:val="000000"/>
          <w:kern w:val="2"/>
          <w:sz w:val="24"/>
          <w:szCs w:val="24"/>
          <w:lang w:val="en-US" w:eastAsia="zh-CN" w:bidi="ar"/>
        </w:rPr>
        <w:t>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pPr>
        <w:pStyle w:val="4"/>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1CF2FBC"/>
    <w:rsid w:val="0AEE04A4"/>
    <w:rsid w:val="0E423DDC"/>
    <w:rsid w:val="0E552BBA"/>
    <w:rsid w:val="11CF2FBC"/>
    <w:rsid w:val="140D6589"/>
    <w:rsid w:val="1E976734"/>
    <w:rsid w:val="29215311"/>
    <w:rsid w:val="297178A3"/>
    <w:rsid w:val="2C687786"/>
    <w:rsid w:val="2E0C3F5E"/>
    <w:rsid w:val="32A83BF5"/>
    <w:rsid w:val="3AE118E9"/>
    <w:rsid w:val="3AFA49B9"/>
    <w:rsid w:val="43E834F2"/>
    <w:rsid w:val="50893782"/>
    <w:rsid w:val="50E41479"/>
    <w:rsid w:val="540538C8"/>
    <w:rsid w:val="575C175F"/>
    <w:rsid w:val="57AE44B4"/>
    <w:rsid w:val="6D00292F"/>
    <w:rsid w:val="72FC1FAF"/>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